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A83B" w14:textId="5B3C2336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bookmarkStart w:id="0" w:name="_GoBack"/>
      <w:bookmarkEnd w:id="0"/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E17841" w:rsidRPr="001572BB">
        <w:rPr>
          <w:sz w:val="26"/>
          <w:szCs w:val="26"/>
        </w:rPr>
        <w:t xml:space="preserve"> </w:t>
      </w:r>
      <w:r w:rsidR="00520CDA">
        <w:rPr>
          <w:sz w:val="26"/>
          <w:szCs w:val="26"/>
        </w:rPr>
        <w:t>71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14:paraId="4EDE9921" w14:textId="77777777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4CA55B95" w14:textId="652D9E81" w:rsidR="00365D89" w:rsidRPr="001572BB" w:rsidRDefault="001A1EEE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z dnia</w:t>
      </w:r>
      <w:r w:rsidR="00B67BBF">
        <w:rPr>
          <w:sz w:val="26"/>
          <w:szCs w:val="26"/>
        </w:rPr>
        <w:t xml:space="preserve"> 17 sierpnia</w:t>
      </w:r>
      <w:r w:rsidR="00D6586A" w:rsidRPr="001572BB">
        <w:rPr>
          <w:sz w:val="26"/>
          <w:szCs w:val="26"/>
        </w:rPr>
        <w:t xml:space="preserve"> 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A42CB1" w:rsidRPr="001572BB">
        <w:rPr>
          <w:sz w:val="26"/>
          <w:szCs w:val="26"/>
        </w:rPr>
        <w:t xml:space="preserve"> </w:t>
      </w:r>
      <w:r w:rsidR="00E10AE8" w:rsidRPr="001572BB">
        <w:rPr>
          <w:sz w:val="26"/>
          <w:szCs w:val="26"/>
        </w:rPr>
        <w:t>r.</w:t>
      </w:r>
    </w:p>
    <w:p w14:paraId="7EB73FBD" w14:textId="77777777" w:rsidR="002A4CCC" w:rsidRPr="001572BB" w:rsidRDefault="00945D75" w:rsidP="005D2CB5">
      <w:pPr>
        <w:spacing w:before="480"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5A4993"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oraz do Parlamentu Europejskiego</w:t>
      </w:r>
    </w:p>
    <w:p w14:paraId="571522FB" w14:textId="0C839D4C" w:rsidR="00365D89" w:rsidRPr="001572BB" w:rsidRDefault="00E10AE8" w:rsidP="005D2CB5">
      <w:pPr>
        <w:spacing w:before="48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="00D658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następuje:</w:t>
      </w:r>
    </w:p>
    <w:p w14:paraId="60EBD19F" w14:textId="008A4206" w:rsidR="0006118C" w:rsidRPr="001572BB" w:rsidRDefault="002A4CCC" w:rsidP="005D2CB5">
      <w:p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E10AE8" w:rsidRPr="001572BB">
        <w:rPr>
          <w:b/>
          <w:sz w:val="26"/>
          <w:szCs w:val="26"/>
        </w:rPr>
        <w:t xml:space="preserve"> 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F545DF">
        <w:rPr>
          <w:sz w:val="26"/>
          <w:szCs w:val="26"/>
        </w:rPr>
        <w:t xml:space="preserve">, </w:t>
      </w:r>
      <w:r w:rsidR="00D6586A" w:rsidRPr="001572BB">
        <w:rPr>
          <w:sz w:val="26"/>
          <w:szCs w:val="26"/>
        </w:rPr>
        <w:t>z 2020 r. poz. 249</w:t>
      </w:r>
      <w:r w:rsidR="00F545DF">
        <w:rPr>
          <w:sz w:val="26"/>
          <w:szCs w:val="26"/>
        </w:rPr>
        <w:t xml:space="preserve"> oraz z 2023 r. poz. …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</w:t>
      </w:r>
      <w:proofErr w:type="spellStart"/>
      <w:r w:rsidR="0006118C" w:rsidRPr="001572BB">
        <w:rPr>
          <w:sz w:val="26"/>
          <w:szCs w:val="26"/>
        </w:rPr>
        <w:t>nastepujące</w:t>
      </w:r>
      <w:proofErr w:type="spellEnd"/>
      <w:r w:rsidR="0006118C" w:rsidRPr="001572BB">
        <w:rPr>
          <w:sz w:val="26"/>
          <w:szCs w:val="26"/>
        </w:rPr>
        <w:t xml:space="preserve"> zmiany:</w:t>
      </w:r>
    </w:p>
    <w:p w14:paraId="23CAD353" w14:textId="3654D4F6" w:rsidR="00AB59E6" w:rsidRPr="00F545DF" w:rsidRDefault="00AB59E6" w:rsidP="005D2CB5">
      <w:pPr>
        <w:pStyle w:val="Akapitzlist"/>
        <w:numPr>
          <w:ilvl w:val="0"/>
          <w:numId w:val="23"/>
        </w:num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§ </w:t>
      </w:r>
      <w:r w:rsidR="00F545DF">
        <w:rPr>
          <w:sz w:val="26"/>
          <w:szCs w:val="26"/>
        </w:rPr>
        <w:t>6</w:t>
      </w:r>
      <w:r w:rsidRPr="001572BB">
        <w:rPr>
          <w:sz w:val="26"/>
          <w:szCs w:val="26"/>
        </w:rPr>
        <w:t xml:space="preserve"> </w:t>
      </w:r>
      <w:r w:rsidR="00F545DF">
        <w:rPr>
          <w:sz w:val="26"/>
          <w:szCs w:val="26"/>
        </w:rPr>
        <w:t xml:space="preserve">w ust. </w:t>
      </w:r>
      <w:r w:rsidR="005D2CB5">
        <w:rPr>
          <w:sz w:val="26"/>
          <w:szCs w:val="26"/>
        </w:rPr>
        <w:t>5</w:t>
      </w:r>
      <w:r w:rsidR="00F545DF">
        <w:rPr>
          <w:sz w:val="26"/>
          <w:szCs w:val="26"/>
        </w:rPr>
        <w:t xml:space="preserve"> pkt 5 </w:t>
      </w:r>
      <w:r w:rsidRPr="00F545DF">
        <w:rPr>
          <w:sz w:val="26"/>
          <w:szCs w:val="26"/>
        </w:rPr>
        <w:t>otrzymuje brzmienie:</w:t>
      </w:r>
    </w:p>
    <w:p w14:paraId="1846B103" w14:textId="36AAADFC" w:rsidR="00F545DF" w:rsidRPr="005D2CB5" w:rsidRDefault="00AB59E6" w:rsidP="005D2CB5">
      <w:pPr>
        <w:pStyle w:val="Akapitzlist"/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F545DF">
        <w:rPr>
          <w:sz w:val="26"/>
          <w:szCs w:val="26"/>
        </w:rPr>
        <w:t xml:space="preserve">5) </w:t>
      </w:r>
      <w:r w:rsidR="00F545DF" w:rsidRPr="005D2CB5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F36E81" w:rsidRPr="00F36E81">
        <w:rPr>
          <w:sz w:val="26"/>
          <w:szCs w:val="26"/>
        </w:rPr>
        <w:t>ujęciem w Centralnym Rejestrze Wyborców w stałym obwodzie głosowania zgodnie z adresem zameldowania na pobyt stały albo adresem stałego zamieszkania</w:t>
      </w:r>
      <w:r w:rsidR="00F545DF" w:rsidRPr="005D2CB5">
        <w:rPr>
          <w:sz w:val="26"/>
          <w:szCs w:val="26"/>
        </w:rPr>
        <w:t xml:space="preserve"> i spełnia pozostałe wymogi określone w</w:t>
      </w:r>
      <w:r w:rsidR="00B67BBF" w:rsidRPr="005D2CB5">
        <w:rPr>
          <w:sz w:val="26"/>
          <w:szCs w:val="26"/>
        </w:rPr>
        <w:t> </w:t>
      </w:r>
      <w:r w:rsidR="00F545DF" w:rsidRPr="005D2CB5">
        <w:rPr>
          <w:sz w:val="26"/>
          <w:szCs w:val="26"/>
        </w:rPr>
        <w:t>Kodeksie wyborczym.”</w:t>
      </w:r>
      <w:r w:rsidR="005D2CB5">
        <w:rPr>
          <w:sz w:val="26"/>
          <w:szCs w:val="26"/>
        </w:rPr>
        <w:t>;</w:t>
      </w:r>
    </w:p>
    <w:p w14:paraId="7E3059A2" w14:textId="37151805" w:rsidR="00A41033" w:rsidRPr="000E4990" w:rsidRDefault="00A41033" w:rsidP="005D2CB5">
      <w:pPr>
        <w:pStyle w:val="Akapitzlist"/>
        <w:numPr>
          <w:ilvl w:val="0"/>
          <w:numId w:val="23"/>
        </w:numPr>
        <w:spacing w:before="240" w:after="0" w:line="400" w:lineRule="exact"/>
        <w:jc w:val="both"/>
        <w:rPr>
          <w:sz w:val="26"/>
          <w:szCs w:val="26"/>
        </w:rPr>
      </w:pPr>
      <w:r w:rsidRPr="000E4990">
        <w:rPr>
          <w:sz w:val="26"/>
          <w:szCs w:val="26"/>
        </w:rPr>
        <w:t xml:space="preserve">załącznik </w:t>
      </w:r>
      <w:r w:rsidR="00B67BBF">
        <w:rPr>
          <w:sz w:val="26"/>
          <w:szCs w:val="26"/>
        </w:rPr>
        <w:t xml:space="preserve">do uchwały </w:t>
      </w:r>
      <w:r w:rsidRPr="000E4990">
        <w:rPr>
          <w:sz w:val="26"/>
          <w:szCs w:val="26"/>
        </w:rPr>
        <w:t xml:space="preserve">otrzymuje brzmienie </w:t>
      </w:r>
      <w:r w:rsidR="00B67BBF">
        <w:rPr>
          <w:sz w:val="26"/>
          <w:szCs w:val="26"/>
        </w:rPr>
        <w:t xml:space="preserve">określone w załączniku do niniejszej </w:t>
      </w:r>
      <w:r w:rsidRPr="000E4990">
        <w:rPr>
          <w:sz w:val="26"/>
          <w:szCs w:val="26"/>
        </w:rPr>
        <w:t>uchwały.</w:t>
      </w:r>
    </w:p>
    <w:p w14:paraId="661BBCC2" w14:textId="21450D09" w:rsidR="00365D89" w:rsidRPr="001572BB" w:rsidRDefault="007B2E6A" w:rsidP="005D2CB5">
      <w:pPr>
        <w:spacing w:before="240" w:after="0" w:line="400" w:lineRule="exact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</w:t>
      </w:r>
      <w:r w:rsidR="00B67BBF">
        <w:rPr>
          <w:sz w:val="26"/>
          <w:szCs w:val="26"/>
        </w:rPr>
        <w:t>podjęcia</w:t>
      </w:r>
      <w:r w:rsidR="00E10AE8" w:rsidRPr="001572BB">
        <w:rPr>
          <w:sz w:val="26"/>
          <w:szCs w:val="26"/>
        </w:rPr>
        <w:t xml:space="preserve"> i podlega ogłoszeniu.</w:t>
      </w:r>
    </w:p>
    <w:p w14:paraId="512543EE" w14:textId="77777777" w:rsidR="00F46AFC" w:rsidRPr="001572BB" w:rsidRDefault="00C774DD" w:rsidP="005D2CB5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14:paraId="1DABD90E" w14:textId="77777777"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64B2AE86" w14:textId="11D6643F" w:rsidR="00604C2A" w:rsidRDefault="004C541C" w:rsidP="005D2CB5">
      <w:pPr>
        <w:suppressAutoHyphens/>
        <w:spacing w:before="36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p w14:paraId="0B266525" w14:textId="77777777" w:rsidR="00604C2A" w:rsidRDefault="00604C2A" w:rsidP="00604C2A">
      <w:pPr>
        <w:spacing w:after="0" w:line="240" w:lineRule="auto"/>
        <w:jc w:val="center"/>
        <w:rPr>
          <w:sz w:val="26"/>
          <w:szCs w:val="26"/>
        </w:rPr>
        <w:sectPr w:rsidR="00604C2A" w:rsidSect="00777F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</w:t>
      </w:r>
      <w:proofErr w:type="gramStart"/>
      <w:r w:rsidRPr="00213DD5">
        <w:rPr>
          <w:sz w:val="16"/>
          <w:szCs w:val="16"/>
        </w:rPr>
        <w:t>miejscowość)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</w:t>
            </w:r>
            <w:proofErr w:type="gramStart"/>
            <w:r w:rsidRPr="00432B38">
              <w:t>20....</w:t>
            </w:r>
            <w:proofErr w:type="gramEnd"/>
            <w:r w:rsidRPr="00432B38">
              <w:t>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</w:t>
            </w:r>
            <w:proofErr w:type="gramStart"/>
            <w:r w:rsidRPr="000E6FD6">
              <w:rPr>
                <w:sz w:val="16"/>
                <w:szCs w:val="16"/>
              </w:rPr>
              <w:t xml:space="preserve">miejscowość)   </w:t>
            </w:r>
            <w:proofErr w:type="gramEnd"/>
            <w:r w:rsidRPr="000E6FD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</w:t>
            </w:r>
            <w:proofErr w:type="gramStart"/>
            <w:r w:rsidRPr="00432B38">
              <w:t>20....</w:t>
            </w:r>
            <w:proofErr w:type="gramEnd"/>
            <w:r w:rsidRPr="00432B38">
              <w:t>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</w:t>
            </w:r>
            <w:proofErr w:type="gramStart"/>
            <w:r w:rsidRPr="000E6FD6">
              <w:rPr>
                <w:sz w:val="16"/>
                <w:szCs w:val="16"/>
              </w:rPr>
              <w:t xml:space="preserve">miejscowość)   </w:t>
            </w:r>
            <w:proofErr w:type="gramEnd"/>
            <w:r w:rsidRPr="000E6FD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14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B592" w14:textId="77777777" w:rsidR="00172D51" w:rsidRDefault="00172D51" w:rsidP="00777F3B">
      <w:pPr>
        <w:spacing w:after="0" w:line="240" w:lineRule="auto"/>
      </w:pPr>
      <w:r>
        <w:separator/>
      </w:r>
    </w:p>
  </w:endnote>
  <w:endnote w:type="continuationSeparator" w:id="0">
    <w:p w14:paraId="0E15C338" w14:textId="77777777" w:rsidR="00172D51" w:rsidRDefault="00172D51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3A8C" w14:textId="77777777" w:rsidR="00911F14" w:rsidRDefault="00911F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618E" w14:textId="77777777" w:rsidR="00911F14" w:rsidRDefault="00911F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C91D" w14:textId="77777777" w:rsidR="00911F14" w:rsidRDefault="00911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D059" w14:textId="77777777" w:rsidR="00172D51" w:rsidRDefault="00172D51" w:rsidP="00777F3B">
      <w:pPr>
        <w:spacing w:after="0" w:line="240" w:lineRule="auto"/>
      </w:pPr>
      <w:r>
        <w:separator/>
      </w:r>
    </w:p>
  </w:footnote>
  <w:footnote w:type="continuationSeparator" w:id="0">
    <w:p w14:paraId="02F96E0F" w14:textId="77777777" w:rsidR="00172D51" w:rsidRDefault="00172D51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91F6" w14:textId="77777777" w:rsidR="00911F14" w:rsidRDefault="00911F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52EE" w14:textId="77777777" w:rsidR="00911F14" w:rsidRDefault="00911F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BE79" w14:textId="77777777" w:rsidR="00911F14" w:rsidRDefault="00911F1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72D51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10F3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529C-E531-46AD-A6AE-7E036DEC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Andrzej Ślęczek</cp:lastModifiedBy>
  <cp:revision>2</cp:revision>
  <cp:lastPrinted>2020-02-13T15:35:00Z</cp:lastPrinted>
  <dcterms:created xsi:type="dcterms:W3CDTF">2023-08-21T06:26:00Z</dcterms:created>
  <dcterms:modified xsi:type="dcterms:W3CDTF">2023-08-21T06:26:00Z</dcterms:modified>
</cp:coreProperties>
</file>